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ahoma" w:hAnsi="Tahoma" w:cs="Tahoma"/>
          <w:b/>
          <w:sz w:val="28"/>
          <w:szCs w:val="28"/>
        </w:rPr>
        <w:id w:val="29297428"/>
        <w:placeholder>
          <w:docPart w:val="0CAD70D403F54CFA932D1DA42EE99086"/>
        </w:placeholder>
        <w:text/>
      </w:sdtPr>
      <w:sdtEndPr/>
      <w:sdtContent>
        <w:p w:rsidR="003737B6" w:rsidRDefault="00A41EA5" w:rsidP="000A57B5">
          <w:pPr>
            <w:pStyle w:val="PlainText"/>
            <w:jc w:val="center"/>
            <w:rPr>
              <w:rFonts w:ascii="Tahoma" w:hAnsi="Tahoma" w:cs="Tahoma"/>
              <w:b/>
              <w:sz w:val="22"/>
              <w:szCs w:val="22"/>
            </w:rPr>
          </w:pPr>
          <w:r>
            <w:rPr>
              <w:rFonts w:ascii="Tahoma" w:hAnsi="Tahoma" w:cs="Tahoma"/>
              <w:b/>
              <w:sz w:val="28"/>
              <w:szCs w:val="28"/>
            </w:rPr>
            <w:t>AIO16_AC_CH17_GRAD</w:t>
          </w:r>
          <w:r w:rsidR="00552790">
            <w:rPr>
              <w:rFonts w:ascii="Tahoma" w:hAnsi="Tahoma" w:cs="Tahoma"/>
              <w:b/>
              <w:sz w:val="28"/>
              <w:szCs w:val="28"/>
            </w:rPr>
            <w:t>ER_17G_HW - Kiosk Inventory</w:t>
          </w:r>
        </w:p>
      </w:sdtContent>
    </w:sdt>
    <w:p w:rsidR="003737B6" w:rsidRPr="00CE4A89" w:rsidRDefault="003737B6" w:rsidP="00135826">
      <w:pPr>
        <w:pStyle w:val="PlainText"/>
        <w:rPr>
          <w:rFonts w:ascii="Tahoma" w:hAnsi="Tahoma" w:cs="Tahoma"/>
          <w:b/>
          <w:sz w:val="22"/>
          <w:szCs w:val="22"/>
        </w:rPr>
      </w:pPr>
    </w:p>
    <w:sdt>
      <w:sdtPr>
        <w:rPr>
          <w:rFonts w:ascii="Tahoma" w:hAnsi="Tahoma" w:cs="Tahoma"/>
          <w:b/>
          <w:sz w:val="22"/>
          <w:szCs w:val="22"/>
        </w:rPr>
        <w:tag w:val="Proj_Description"/>
        <w:id w:val="13063645"/>
        <w:lock w:val="sdtLocked"/>
        <w:placeholder>
          <w:docPart w:val="0CAD70D403F54CFA932D1DA42EE99086"/>
        </w:placeholder>
      </w:sdtPr>
      <w:sdtEndPr>
        <w:rPr>
          <w:b w:val="0"/>
          <w:i/>
          <w:sz w:val="20"/>
          <w:szCs w:val="20"/>
        </w:rPr>
      </w:sdtEndPr>
      <w:sdtContent>
        <w:p w:rsidR="001A55B4" w:rsidRPr="000947F6" w:rsidRDefault="009F4ED1">
          <w:pPr>
            <w:pStyle w:val="PlainText"/>
            <w:spacing w:after="120"/>
            <w:rPr>
              <w:rFonts w:ascii="Tahoma" w:hAnsi="Tahoma" w:cs="Tahoma"/>
            </w:rPr>
          </w:pPr>
          <w:r w:rsidRPr="000947F6">
            <w:rPr>
              <w:rFonts w:ascii="Tahoma" w:hAnsi="Tahoma" w:cs="Tahoma"/>
              <w:b/>
            </w:rPr>
            <w:t xml:space="preserve">Project Description: </w:t>
          </w:r>
        </w:p>
        <w:p w:rsidR="00E00A27" w:rsidRPr="000A57B5" w:rsidRDefault="00F2468C" w:rsidP="00E00A27">
          <w:pPr>
            <w:pStyle w:val="PlainText"/>
            <w:rPr>
              <w:rFonts w:ascii="Tahoma" w:hAnsi="Tahoma" w:cs="Tahoma"/>
              <w:i/>
            </w:rPr>
          </w:pPr>
          <w:r>
            <w:rPr>
              <w:rFonts w:ascii="Tahoma" w:hAnsi="Tahoma" w:cs="Tahoma"/>
              <w:i/>
            </w:rPr>
            <w:t>In this project, you will create database objects to track the inventory of items for sale in a kiosk located in a college snack bar. You will create a table and import data from Excel to create a second table. You will create a simple query, a form, and a report.</w:t>
          </w:r>
        </w:p>
      </w:sdtContent>
    </w:sdt>
    <w:p w:rsidR="00135826" w:rsidRPr="000947F6" w:rsidRDefault="00135826" w:rsidP="00135826">
      <w:pPr>
        <w:pStyle w:val="PlainText"/>
        <w:rPr>
          <w:rFonts w:ascii="Tahoma" w:hAnsi="Tahoma" w:cs="Tahoma"/>
          <w:sz w:val="22"/>
          <w:szCs w:val="22"/>
        </w:rPr>
      </w:pPr>
    </w:p>
    <w:sdt>
      <w:sdtPr>
        <w:rPr>
          <w:rFonts w:ascii="Tahoma" w:hAnsi="Tahoma" w:cs="Tahoma"/>
          <w:b/>
          <w:sz w:val="22"/>
          <w:szCs w:val="22"/>
        </w:rPr>
        <w:tag w:val="Proj_Instr"/>
        <w:id w:val="13063646"/>
        <w:lock w:val="sdtLocked"/>
        <w:placeholder>
          <w:docPart w:val="0CAD70D403F54CFA932D1DA42EE99086"/>
        </w:placeholder>
      </w:sdtPr>
      <w:sdtEndPr>
        <w:rPr>
          <w:bCs/>
          <w:i/>
          <w:sz w:val="18"/>
          <w:szCs w:val="18"/>
        </w:rPr>
      </w:sdtEndPr>
      <w:sdtContent>
        <w:p w:rsidR="001A55B4" w:rsidRPr="000947F6" w:rsidRDefault="009F4ED1">
          <w:pPr>
            <w:pStyle w:val="PlainText"/>
            <w:spacing w:after="120"/>
            <w:rPr>
              <w:rFonts w:ascii="Tahoma" w:hAnsi="Tahoma" w:cs="Tahoma"/>
              <w:b/>
            </w:rPr>
          </w:pPr>
          <w:r w:rsidRPr="000947F6">
            <w:rPr>
              <w:rFonts w:ascii="Tahoma" w:hAnsi="Tahoma" w:cs="Tahoma"/>
              <w:b/>
            </w:rPr>
            <w:t xml:space="preserve">Instructions: </w:t>
          </w:r>
        </w:p>
        <w:p w:rsidR="001A55B4" w:rsidRPr="000947F6" w:rsidRDefault="009F4ED1">
          <w:pPr>
            <w:pStyle w:val="PlainText"/>
            <w:spacing w:after="120"/>
            <w:rPr>
              <w:rFonts w:ascii="Tahoma" w:hAnsi="Tahoma" w:cs="Tahoma"/>
              <w:sz w:val="22"/>
              <w:szCs w:val="22"/>
            </w:rPr>
          </w:pPr>
          <w:proofErr w:type="gramStart"/>
          <w:r w:rsidRPr="000947F6">
            <w:rPr>
              <w:rFonts w:ascii="Tahoma" w:hAnsi="Tahoma" w:cs="Tahoma"/>
            </w:rPr>
            <w:t>For the purpose of</w:t>
          </w:r>
          <w:proofErr w:type="gramEnd"/>
          <w:r w:rsidRPr="000947F6">
            <w:rPr>
              <w:rFonts w:ascii="Tahoma" w:hAnsi="Tahoma" w:cs="Tahoma"/>
            </w:rPr>
            <w:t xml:space="preserve"> grading the project you are required to perform the following tasks: </w:t>
          </w:r>
        </w:p>
        <w:tbl>
          <w:tblPr>
            <w:tblW w:w="10072" w:type="dxa"/>
            <w:tblInd w:w="93" w:type="dxa"/>
            <w:tblLook w:val="0000" w:firstRow="0" w:lastRow="0" w:firstColumn="0" w:lastColumn="0" w:noHBand="0" w:noVBand="0"/>
          </w:tblPr>
          <w:tblGrid>
            <w:gridCol w:w="1077"/>
            <w:gridCol w:w="7760"/>
            <w:gridCol w:w="1235"/>
          </w:tblGrid>
          <w:tr w:rsidR="0095702E" w:rsidRPr="000947F6" w:rsidTr="00440638">
            <w:trPr>
              <w:trHeight w:val="405"/>
              <w:tblHeader/>
            </w:trPr>
            <w:tc>
              <w:tcPr>
                <w:tcW w:w="1077"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95702E" w:rsidRPr="000947F6" w:rsidRDefault="00A02761">
                <w:pPr>
                  <w:jc w:val="center"/>
                  <w:rPr>
                    <w:rFonts w:ascii="Tahoma" w:hAnsi="Tahoma" w:cs="Tahoma"/>
                    <w:b/>
                    <w:bCs/>
                    <w:sz w:val="18"/>
                    <w:szCs w:val="18"/>
                  </w:rPr>
                </w:pPr>
                <w:r w:rsidRPr="000947F6">
                  <w:rPr>
                    <w:rFonts w:ascii="Tahoma" w:hAnsi="Tahoma" w:cs="Tahoma"/>
                    <w:b/>
                    <w:bCs/>
                    <w:sz w:val="18"/>
                    <w:szCs w:val="18"/>
                  </w:rPr>
                  <w:t>Step</w:t>
                </w:r>
              </w:p>
            </w:tc>
            <w:tc>
              <w:tcPr>
                <w:tcW w:w="7760" w:type="dxa"/>
                <w:tcBorders>
                  <w:top w:val="single" w:sz="4" w:space="0" w:color="auto"/>
                  <w:left w:val="nil"/>
                  <w:bottom w:val="single" w:sz="4" w:space="0" w:color="auto"/>
                  <w:right w:val="single" w:sz="4" w:space="0" w:color="auto"/>
                </w:tcBorders>
                <w:shd w:val="clear" w:color="auto" w:fill="C0C0C0"/>
                <w:noWrap/>
                <w:vAlign w:val="center"/>
              </w:tcPr>
              <w:p w:rsidR="0095702E" w:rsidRPr="000947F6" w:rsidRDefault="009F4ED1">
                <w:pPr>
                  <w:jc w:val="center"/>
                  <w:rPr>
                    <w:rFonts w:ascii="Tahoma" w:hAnsi="Tahoma" w:cs="Tahoma"/>
                    <w:b/>
                    <w:bCs/>
                    <w:sz w:val="18"/>
                    <w:szCs w:val="18"/>
                  </w:rPr>
                </w:pPr>
                <w:r w:rsidRPr="000947F6">
                  <w:rPr>
                    <w:rFonts w:ascii="Tahoma" w:hAnsi="Tahoma" w:cs="Tahoma"/>
                    <w:b/>
                    <w:bCs/>
                    <w:sz w:val="18"/>
                    <w:szCs w:val="18"/>
                  </w:rPr>
                  <w:t>Instruction</w:t>
                </w:r>
                <w:r w:rsidR="00B8416D" w:rsidRPr="000947F6">
                  <w:rPr>
                    <w:rFonts w:ascii="Tahoma" w:hAnsi="Tahoma" w:cs="Tahoma"/>
                    <w:b/>
                    <w:bCs/>
                    <w:sz w:val="18"/>
                    <w:szCs w:val="18"/>
                  </w:rPr>
                  <w:t>s</w:t>
                </w:r>
              </w:p>
            </w:tc>
            <w:tc>
              <w:tcPr>
                <w:tcW w:w="1235" w:type="dxa"/>
                <w:tcBorders>
                  <w:top w:val="single" w:sz="4" w:space="0" w:color="auto"/>
                  <w:left w:val="nil"/>
                  <w:bottom w:val="single" w:sz="4" w:space="0" w:color="auto"/>
                  <w:right w:val="single" w:sz="4" w:space="0" w:color="auto"/>
                </w:tcBorders>
                <w:shd w:val="clear" w:color="auto" w:fill="C0C0C0"/>
                <w:noWrap/>
                <w:vAlign w:val="center"/>
              </w:tcPr>
              <w:p w:rsidR="0095702E" w:rsidRPr="000947F6" w:rsidRDefault="00E52F7C">
                <w:pPr>
                  <w:jc w:val="center"/>
                  <w:rPr>
                    <w:rFonts w:ascii="Tahoma" w:hAnsi="Tahoma" w:cs="Tahoma"/>
                    <w:b/>
                    <w:bCs/>
                    <w:sz w:val="18"/>
                    <w:szCs w:val="18"/>
                  </w:rPr>
                </w:pPr>
                <w:r w:rsidRPr="000947F6">
                  <w:rPr>
                    <w:rFonts w:ascii="Tahoma" w:hAnsi="Tahoma" w:cs="Tahoma"/>
                    <w:b/>
                    <w:bCs/>
                    <w:sz w:val="18"/>
                    <w:szCs w:val="18"/>
                  </w:rPr>
                  <w:t>Points Possible</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 xml:space="preserve">Start Access. Open the downloaded file named </w:t>
                </w:r>
                <w:r>
                  <w:rPr>
                    <w:rFonts w:ascii="Tahoma"/>
                    <w:i/>
                    <w:sz w:val="18"/>
                  </w:rPr>
                  <w:t>aio_a</w:t>
                </w:r>
                <w:r w:rsidR="004F0481">
                  <w:rPr>
                    <w:rFonts w:ascii="Tahoma"/>
                    <w:i/>
                    <w:sz w:val="18"/>
                  </w:rPr>
                  <w:t>1</w:t>
                </w:r>
                <w:r>
                  <w:rPr>
                    <w:rFonts w:ascii="Tahoma"/>
                    <w:i/>
                    <w:sz w:val="18"/>
                  </w:rPr>
                  <w:t>7_grader_h1_Kiosk_Inventory.accdb</w:t>
                </w:r>
                <w:r>
                  <w:rPr>
                    <w:rFonts w:ascii="Tahoma"/>
                    <w:sz w:val="18"/>
                  </w:rPr>
                  <w:t>, enable the content, and then open the Inventory table.</w:t>
                </w:r>
              </w:p>
            </w:tc>
            <w:tc>
              <w:tcPr>
                <w:tcW w:w="1235"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0</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2</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Beginning in the second column of the Inventory table and using the specified data types, create the following fields (in this order):</w:t>
                </w:r>
                <w:r>
                  <w:rPr>
                    <w:rFonts w:ascii="Tahoma"/>
                    <w:sz w:val="18"/>
                  </w:rPr>
                  <w:br/>
                </w:r>
                <w:r>
                  <w:rPr>
                    <w:rFonts w:ascii="Tahoma"/>
                    <w:sz w:val="18"/>
                  </w:rPr>
                  <w:br/>
                </w:r>
                <w:r>
                  <w:rPr>
                    <w:rFonts w:ascii="Tahoma"/>
                    <w:b/>
                    <w:color w:val="0070C0"/>
                    <w:sz w:val="18"/>
                  </w:rPr>
                  <w:t>Item</w:t>
                </w:r>
                <w:r>
                  <w:rPr>
                    <w:rFonts w:ascii="Tahoma"/>
                    <w:sz w:val="18"/>
                  </w:rPr>
                  <w:t xml:space="preserve"> (Short Text), </w:t>
                </w:r>
                <w:r>
                  <w:rPr>
                    <w:rFonts w:ascii="Tahoma"/>
                    <w:b/>
                    <w:color w:val="0070C0"/>
                    <w:sz w:val="18"/>
                  </w:rPr>
                  <w:t>Category</w:t>
                </w:r>
                <w:r>
                  <w:rPr>
                    <w:rFonts w:ascii="Tahoma"/>
                    <w:sz w:val="18"/>
                  </w:rPr>
                  <w:t xml:space="preserve"> (Short Text), </w:t>
                </w:r>
                <w:r>
                  <w:rPr>
                    <w:rFonts w:ascii="Tahoma"/>
                    <w:b/>
                    <w:color w:val="0070C0"/>
                    <w:sz w:val="18"/>
                  </w:rPr>
                  <w:t>Campus</w:t>
                </w:r>
                <w:r>
                  <w:rPr>
                    <w:rFonts w:ascii="Tahoma"/>
                    <w:sz w:val="18"/>
                  </w:rPr>
                  <w:t xml:space="preserve"> (Short Text), </w:t>
                </w:r>
                <w:r>
                  <w:rPr>
                    <w:rFonts w:ascii="Tahoma"/>
                    <w:b/>
                    <w:color w:val="0070C0"/>
                    <w:sz w:val="18"/>
                  </w:rPr>
                  <w:t>Storage Location</w:t>
                </w:r>
                <w:r>
                  <w:rPr>
                    <w:rFonts w:ascii="Tahoma"/>
                    <w:sz w:val="18"/>
                  </w:rPr>
                  <w:t xml:space="preserve"> (Short Text), </w:t>
                </w:r>
                <w:r>
                  <w:rPr>
                    <w:rFonts w:ascii="Tahoma"/>
                    <w:b/>
                    <w:color w:val="0070C0"/>
                    <w:sz w:val="18"/>
                  </w:rPr>
                  <w:t>Price</w:t>
                </w:r>
                <w:r>
                  <w:rPr>
                    <w:rFonts w:ascii="Tahoma"/>
                    <w:sz w:val="18"/>
                  </w:rPr>
                  <w:t xml:space="preserve"> (Currency), </w:t>
                </w:r>
                <w:r>
                  <w:rPr>
                    <w:rFonts w:ascii="Tahoma"/>
                    <w:b/>
                    <w:color w:val="0070C0"/>
                    <w:sz w:val="18"/>
                  </w:rPr>
                  <w:t>Quantity in Stock</w:t>
                </w:r>
                <w:r>
                  <w:rPr>
                    <w:rFonts w:ascii="Tahoma"/>
                    <w:sz w:val="18"/>
                  </w:rPr>
                  <w:t xml:space="preserve"> (Number).</w:t>
                </w:r>
              </w:p>
            </w:tc>
            <w:tc>
              <w:tcPr>
                <w:tcW w:w="1235"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12</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3</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 xml:space="preserve">Change the data type of the ID field to Short Text, rename the ID field to </w:t>
                </w:r>
                <w:r>
                  <w:rPr>
                    <w:rFonts w:ascii="Tahoma"/>
                    <w:b/>
                    <w:color w:val="0070C0"/>
                    <w:sz w:val="18"/>
                  </w:rPr>
                  <w:t>Item ID</w:t>
                </w:r>
                <w:r>
                  <w:rPr>
                    <w:rFonts w:ascii="Tahoma"/>
                    <w:sz w:val="18"/>
                  </w:rPr>
                  <w:t>, and then save the table.</w:t>
                </w:r>
              </w:p>
            </w:tc>
            <w:tc>
              <w:tcPr>
                <w:tcW w:w="1235"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4</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4</w:t>
                </w:r>
              </w:p>
            </w:tc>
            <w:tc>
              <w:tcPr>
                <w:tcW w:w="7760" w:type="dxa"/>
                <w:tcBorders>
                  <w:top w:val="nil"/>
                  <w:left w:val="nil"/>
                  <w:bottom w:val="single" w:sz="4" w:space="0" w:color="auto"/>
                  <w:right w:val="single" w:sz="4" w:space="0" w:color="auto"/>
                </w:tcBorders>
                <w:shd w:val="clear" w:color="auto" w:fill="auto"/>
                <w:vAlign w:val="center"/>
              </w:tcPr>
              <w:p w:rsidR="00440638" w:rsidRPr="00440638" w:rsidRDefault="00440638" w:rsidP="00440638">
                <w:pPr>
                  <w:rPr>
                    <w:rFonts w:ascii="Tahoma"/>
                    <w:sz w:val="18"/>
                  </w:rPr>
                </w:pPr>
                <w:r w:rsidRPr="00440638">
                  <w:rPr>
                    <w:rFonts w:ascii="Tahoma"/>
                    <w:sz w:val="18"/>
                  </w:rPr>
                  <w:t>Add the following three records to the Inventory table and then close the table.</w:t>
                </w:r>
              </w:p>
              <w:p w:rsidR="00440638" w:rsidRPr="00440638" w:rsidRDefault="00440638" w:rsidP="00440638">
                <w:pPr>
                  <w:rPr>
                    <w:rFonts w:ascii="Tahoma"/>
                    <w:sz w:val="18"/>
                  </w:rPr>
                </w:pPr>
              </w:p>
              <w:p w:rsidR="00440638" w:rsidRPr="00440638" w:rsidRDefault="00440638" w:rsidP="00440638">
                <w:pPr>
                  <w:rPr>
                    <w:rFonts w:ascii="Tahoma"/>
                    <w:sz w:val="18"/>
                  </w:rPr>
                </w:pPr>
                <w:r w:rsidRPr="00440638">
                  <w:rPr>
                    <w:rFonts w:ascii="Tahoma"/>
                    <w:sz w:val="18"/>
                  </w:rPr>
                  <w:t>Item ID     Item                   Category     Campus       Storage Location     Price     Quantity in Stock</w:t>
                </w:r>
              </w:p>
              <w:p w:rsidR="00440638" w:rsidRPr="00440638" w:rsidRDefault="00440638" w:rsidP="00440638">
                <w:pPr>
                  <w:rPr>
                    <w:rFonts w:ascii="Tahoma"/>
                    <w:b/>
                    <w:color w:val="0070C0"/>
                    <w:sz w:val="18"/>
                  </w:rPr>
                </w:pPr>
                <w:r w:rsidRPr="00440638">
                  <w:rPr>
                    <w:rFonts w:ascii="Tahoma"/>
                    <w:b/>
                    <w:color w:val="0070C0"/>
                    <w:sz w:val="18"/>
                  </w:rPr>
                  <w:t>C-1         Chocolate</w:t>
                </w:r>
                <w:r>
                  <w:rPr>
                    <w:rFonts w:ascii="Tahoma"/>
                    <w:b/>
                    <w:color w:val="0070C0"/>
                    <w:sz w:val="18"/>
                  </w:rPr>
                  <w:t xml:space="preserve"> Bar     Candy       </w:t>
                </w:r>
                <w:proofErr w:type="gramStart"/>
                <w:r>
                  <w:rPr>
                    <w:rFonts w:ascii="Tahoma"/>
                    <w:b/>
                    <w:color w:val="0070C0"/>
                    <w:sz w:val="18"/>
                  </w:rPr>
                  <w:t xml:space="preserve">Southeast  </w:t>
                </w:r>
                <w:r w:rsidRPr="00440638">
                  <w:rPr>
                    <w:rFonts w:ascii="Tahoma"/>
                    <w:b/>
                    <w:color w:val="0070C0"/>
                    <w:sz w:val="18"/>
                  </w:rPr>
                  <w:t>SE</w:t>
                </w:r>
                <w:proofErr w:type="gramEnd"/>
                <w:r w:rsidRPr="00440638">
                  <w:rPr>
                    <w:rFonts w:ascii="Tahoma"/>
                    <w:b/>
                    <w:color w:val="0070C0"/>
                    <w:sz w:val="18"/>
                  </w:rPr>
                  <w:t>100A               .89       250</w:t>
                </w:r>
              </w:p>
              <w:p w:rsidR="00440638" w:rsidRPr="00440638" w:rsidRDefault="00440638" w:rsidP="00440638">
                <w:pPr>
                  <w:rPr>
                    <w:rFonts w:ascii="Tahoma"/>
                    <w:b/>
                    <w:color w:val="0070C0"/>
                    <w:sz w:val="18"/>
                  </w:rPr>
                </w:pPr>
                <w:r w:rsidRPr="00440638">
                  <w:rPr>
                    <w:rFonts w:ascii="Tahoma"/>
                    <w:b/>
                    <w:color w:val="0070C0"/>
                    <w:sz w:val="18"/>
                  </w:rPr>
                  <w:t xml:space="preserve">C-2         Lollipop     </w:t>
                </w:r>
                <w:r>
                  <w:rPr>
                    <w:rFonts w:ascii="Tahoma"/>
                    <w:b/>
                    <w:color w:val="0070C0"/>
                    <w:sz w:val="18"/>
                  </w:rPr>
                  <w:t xml:space="preserve">         Candy       </w:t>
                </w:r>
                <w:proofErr w:type="gramStart"/>
                <w:r>
                  <w:rPr>
                    <w:rFonts w:ascii="Tahoma"/>
                    <w:b/>
                    <w:color w:val="0070C0"/>
                    <w:sz w:val="18"/>
                  </w:rPr>
                  <w:t xml:space="preserve">Southeast  </w:t>
                </w:r>
                <w:r w:rsidRPr="00440638">
                  <w:rPr>
                    <w:rFonts w:ascii="Tahoma"/>
                    <w:b/>
                    <w:color w:val="0070C0"/>
                    <w:sz w:val="18"/>
                  </w:rPr>
                  <w:t>SE</w:t>
                </w:r>
                <w:proofErr w:type="gramEnd"/>
                <w:r w:rsidRPr="00440638">
                  <w:rPr>
                    <w:rFonts w:ascii="Tahoma"/>
                    <w:b/>
                    <w:color w:val="0070C0"/>
                    <w:sz w:val="18"/>
                  </w:rPr>
                  <w:t>100A               .5         500</w:t>
                </w:r>
              </w:p>
              <w:p w:rsidR="007536A0" w:rsidRDefault="00440638" w:rsidP="00440638">
                <w:r w:rsidRPr="00440638">
                  <w:rPr>
                    <w:rFonts w:ascii="Tahoma"/>
                    <w:b/>
                    <w:color w:val="0070C0"/>
                    <w:sz w:val="18"/>
                  </w:rPr>
                  <w:t xml:space="preserve">T-1         T-shirt                Clothing    </w:t>
                </w:r>
                <w:proofErr w:type="gramStart"/>
                <w:r w:rsidRPr="00440638">
                  <w:rPr>
                    <w:rFonts w:ascii="Tahoma"/>
                    <w:b/>
                    <w:color w:val="0070C0"/>
                    <w:sz w:val="18"/>
                  </w:rPr>
                  <w:t>Southeast  SE</w:t>
                </w:r>
                <w:proofErr w:type="gramEnd"/>
                <w:r w:rsidRPr="00440638">
                  <w:rPr>
                    <w:rFonts w:ascii="Tahoma"/>
                    <w:b/>
                    <w:color w:val="0070C0"/>
                    <w:sz w:val="18"/>
                  </w:rPr>
                  <w:t>100B              17.5      100</w:t>
                </w:r>
              </w:p>
            </w:tc>
            <w:tc>
              <w:tcPr>
                <w:tcW w:w="1235" w:type="dxa"/>
                <w:tcBorders>
                  <w:top w:val="nil"/>
                  <w:left w:val="nil"/>
                  <w:bottom w:val="single" w:sz="4" w:space="0" w:color="auto"/>
                  <w:right w:val="single" w:sz="4" w:space="0" w:color="auto"/>
                </w:tcBorders>
                <w:shd w:val="clear" w:color="auto" w:fill="auto"/>
                <w:vAlign w:val="center"/>
              </w:tcPr>
              <w:p w:rsidR="00525961" w:rsidRDefault="00F57F30">
                <w:pPr>
                  <w:jc w:val="center"/>
                  <w:rPr>
                    <w:rFonts w:ascii="Tahoma" w:hAnsi="Tahoma" w:cs="Tahoma"/>
                    <w:sz w:val="18"/>
                    <w:szCs w:val="18"/>
                  </w:rPr>
                </w:pPr>
                <w:r>
                  <w:rPr>
                    <w:rFonts w:ascii="Tahoma" w:hAnsi="Tahoma" w:cs="Tahoma"/>
                    <w:sz w:val="18"/>
                    <w:szCs w:val="18"/>
                  </w:rPr>
                  <w:t>13</w:t>
                </w:r>
                <w:r w:rsidR="00525961">
                  <w:rPr>
                    <w:rFonts w:ascii="Tahoma" w:hAnsi="Tahoma" w:cs="Tahoma"/>
                    <w:sz w:val="18"/>
                    <w:szCs w:val="18"/>
                  </w:rPr>
                  <w:t>.5</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5</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 xml:space="preserve">Append the records from the downloaded Excel file </w:t>
                </w:r>
                <w:r>
                  <w:rPr>
                    <w:rFonts w:ascii="Tahoma"/>
                    <w:i/>
                    <w:sz w:val="18"/>
                  </w:rPr>
                  <w:t>aio_a17_grader_h1_Inventory.xlsx</w:t>
                </w:r>
                <w:r>
                  <w:rPr>
                    <w:rFonts w:ascii="Tahoma"/>
                    <w:sz w:val="18"/>
                  </w:rPr>
                  <w:t xml:space="preserve"> to the Inventory table and then open the table in Datasheet view (the table has 17 records).</w:t>
                </w:r>
              </w:p>
            </w:tc>
            <w:tc>
              <w:tcPr>
                <w:tcW w:w="1235"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10</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6</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 xml:space="preserve">Switch to Design view and delete the Campus field. For the Category field, enter a description of </w:t>
                </w:r>
                <w:r>
                  <w:rPr>
                    <w:rFonts w:ascii="Tahoma"/>
                    <w:b/>
                    <w:color w:val="0070C0"/>
                    <w:sz w:val="18"/>
                  </w:rPr>
                  <w:t>Enter the category of the item</w:t>
                </w:r>
                <w:r>
                  <w:rPr>
                    <w:rFonts w:ascii="Tahoma"/>
                    <w:sz w:val="18"/>
                  </w:rPr>
                  <w:t xml:space="preserve"> and then change the field size to </w:t>
                </w:r>
                <w:r>
                  <w:rPr>
                    <w:rFonts w:ascii="Tahoma"/>
                    <w:b/>
                    <w:color w:val="0070C0"/>
                    <w:sz w:val="18"/>
                  </w:rPr>
                  <w:t>25</w:t>
                </w:r>
                <w:r>
                  <w:rPr>
                    <w:rFonts w:ascii="Tahoma"/>
                    <w:sz w:val="18"/>
                  </w:rPr>
                  <w:t xml:space="preserve">. For the Item ID field, change the field size to </w:t>
                </w:r>
                <w:r>
                  <w:rPr>
                    <w:rFonts w:ascii="Tahoma"/>
                    <w:b/>
                    <w:color w:val="0070C0"/>
                    <w:sz w:val="18"/>
                  </w:rPr>
                  <w:t>10</w:t>
                </w:r>
                <w:r>
                  <w:rPr>
                    <w:rFonts w:ascii="Tahoma"/>
                    <w:sz w:val="18"/>
                  </w:rPr>
                  <w:t xml:space="preserve"> and then save the table.</w:t>
                </w:r>
              </w:p>
            </w:tc>
            <w:tc>
              <w:tcPr>
                <w:tcW w:w="1235"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8</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7</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 xml:space="preserve">Switch to Datasheet view, apply Best Fit to </w:t>
                </w:r>
                <w:proofErr w:type="gramStart"/>
                <w:r>
                  <w:rPr>
                    <w:rFonts w:ascii="Tahoma"/>
                    <w:sz w:val="18"/>
                  </w:rPr>
                  <w:t>all of</w:t>
                </w:r>
                <w:proofErr w:type="gramEnd"/>
                <w:r>
                  <w:rPr>
                    <w:rFonts w:ascii="Tahoma"/>
                    <w:sz w:val="18"/>
                  </w:rPr>
                  <w:t xml:space="preserve"> the fields in the table, save the table, and then close the table.</w:t>
                </w:r>
              </w:p>
            </w:tc>
            <w:tc>
              <w:tcPr>
                <w:tcW w:w="1235" w:type="dxa"/>
                <w:tcBorders>
                  <w:top w:val="nil"/>
                  <w:left w:val="nil"/>
                  <w:bottom w:val="single" w:sz="4" w:space="0" w:color="auto"/>
                  <w:right w:val="single" w:sz="4" w:space="0" w:color="auto"/>
                </w:tcBorders>
                <w:shd w:val="clear" w:color="auto" w:fill="auto"/>
                <w:vAlign w:val="center"/>
              </w:tcPr>
              <w:p w:rsidR="00525961" w:rsidRDefault="00A65702">
                <w:pPr>
                  <w:jc w:val="center"/>
                  <w:rPr>
                    <w:rFonts w:ascii="Tahoma" w:hAnsi="Tahoma" w:cs="Tahoma"/>
                    <w:sz w:val="18"/>
                    <w:szCs w:val="18"/>
                  </w:rPr>
                </w:pPr>
                <w:r>
                  <w:rPr>
                    <w:rFonts w:ascii="Tahoma" w:hAnsi="Tahoma" w:cs="Tahoma"/>
                    <w:sz w:val="18"/>
                    <w:szCs w:val="18"/>
                  </w:rPr>
                  <w:t>0</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8</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Import the records from the downloaded Excel file aio</w:t>
                </w:r>
                <w:r>
                  <w:rPr>
                    <w:rFonts w:ascii="Tahoma"/>
                    <w:i/>
                    <w:sz w:val="18"/>
                  </w:rPr>
                  <w:t>_a17_grader_h1_Inventory_Storage.xlsx</w:t>
                </w:r>
                <w:r>
                  <w:rPr>
                    <w:rFonts w:ascii="Tahoma"/>
                    <w:sz w:val="18"/>
                  </w:rPr>
                  <w:t xml:space="preserve"> into the database as a new table named Inventory Storage. Designate the first row as column headings and the Category field as the primary key. Open the Inventory Storage table in Datasheet view (the table has five records).</w:t>
                </w:r>
              </w:p>
            </w:tc>
            <w:tc>
              <w:tcPr>
                <w:tcW w:w="1235"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12</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9</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 xml:space="preserve">Switch to Design view. For the Location Detail field, change the field size to </w:t>
                </w:r>
                <w:r>
                  <w:rPr>
                    <w:rFonts w:ascii="Tahoma"/>
                    <w:b/>
                    <w:color w:val="0070C0"/>
                    <w:sz w:val="18"/>
                  </w:rPr>
                  <w:t>30</w:t>
                </w:r>
                <w:r>
                  <w:rPr>
                    <w:rFonts w:ascii="Tahoma"/>
                    <w:sz w:val="18"/>
                  </w:rPr>
                  <w:t xml:space="preserve">, enter a description of </w:t>
                </w:r>
                <w:r>
                  <w:rPr>
                    <w:rFonts w:ascii="Tahoma"/>
                    <w:b/>
                    <w:color w:val="0070C0"/>
                    <w:sz w:val="18"/>
                  </w:rPr>
                  <w:t>Room and bin number or alternate location of inventory item</w:t>
                </w:r>
                <w:r>
                  <w:rPr>
                    <w:rFonts w:ascii="Tahoma"/>
                    <w:sz w:val="18"/>
                  </w:rPr>
                  <w:t>, and then save the table.</w:t>
                </w:r>
              </w:p>
            </w:tc>
            <w:tc>
              <w:tcPr>
                <w:tcW w:w="1235" w:type="dxa"/>
                <w:tcBorders>
                  <w:top w:val="nil"/>
                  <w:left w:val="nil"/>
                  <w:bottom w:val="single" w:sz="4" w:space="0" w:color="auto"/>
                  <w:right w:val="single" w:sz="4" w:space="0" w:color="auto"/>
                </w:tcBorders>
                <w:shd w:val="clear" w:color="auto" w:fill="auto"/>
                <w:vAlign w:val="center"/>
              </w:tcPr>
              <w:p w:rsidR="00525961" w:rsidRDefault="00A65702">
                <w:pPr>
                  <w:jc w:val="center"/>
                  <w:rPr>
                    <w:rFonts w:ascii="Tahoma" w:hAnsi="Tahoma" w:cs="Tahoma"/>
                    <w:sz w:val="18"/>
                    <w:szCs w:val="18"/>
                  </w:rPr>
                </w:pPr>
                <w:r>
                  <w:rPr>
                    <w:rFonts w:ascii="Tahoma" w:hAnsi="Tahoma" w:cs="Tahoma"/>
                    <w:sz w:val="18"/>
                    <w:szCs w:val="18"/>
                  </w:rPr>
                  <w:t>7</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lastRenderedPageBreak/>
                  <w:t>10</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 xml:space="preserve">Switch to Datasheet view, apply Best Fit to </w:t>
                </w:r>
                <w:proofErr w:type="gramStart"/>
                <w:r>
                  <w:rPr>
                    <w:rFonts w:ascii="Tahoma"/>
                    <w:sz w:val="18"/>
                  </w:rPr>
                  <w:t>all of</w:t>
                </w:r>
                <w:proofErr w:type="gramEnd"/>
                <w:r>
                  <w:rPr>
                    <w:rFonts w:ascii="Tahoma"/>
                    <w:sz w:val="18"/>
                  </w:rPr>
                  <w:t xml:space="preserve"> the fields in the table, save the table, and then close the table.</w:t>
                </w:r>
              </w:p>
            </w:tc>
            <w:tc>
              <w:tcPr>
                <w:tcW w:w="1235" w:type="dxa"/>
                <w:tcBorders>
                  <w:top w:val="nil"/>
                  <w:left w:val="nil"/>
                  <w:bottom w:val="single" w:sz="4" w:space="0" w:color="auto"/>
                  <w:right w:val="single" w:sz="4" w:space="0" w:color="auto"/>
                </w:tcBorders>
                <w:shd w:val="clear" w:color="auto" w:fill="auto"/>
                <w:vAlign w:val="center"/>
              </w:tcPr>
              <w:p w:rsidR="00525961" w:rsidRDefault="004473D9">
                <w:pPr>
                  <w:jc w:val="center"/>
                  <w:rPr>
                    <w:rFonts w:ascii="Tahoma" w:hAnsi="Tahoma" w:cs="Tahoma"/>
                    <w:sz w:val="18"/>
                    <w:szCs w:val="18"/>
                  </w:rPr>
                </w:pPr>
                <w:r>
                  <w:rPr>
                    <w:rFonts w:ascii="Tahoma" w:hAnsi="Tahoma" w:cs="Tahoma"/>
                    <w:sz w:val="18"/>
                    <w:szCs w:val="18"/>
                  </w:rPr>
                  <w:t>0</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11</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 xml:space="preserve">Based on your Inventory table, use the Query Wizard to create a simple query. Add the Item, Storage Location, and Quantity in Stock fields (in that order). Keep the default name of </w:t>
                </w:r>
                <w:r>
                  <w:rPr>
                    <w:rFonts w:ascii="Tahoma"/>
                    <w:i/>
                    <w:sz w:val="18"/>
                  </w:rPr>
                  <w:t>Inventory Query</w:t>
                </w:r>
                <w:r>
                  <w:rPr>
                    <w:rFonts w:ascii="Tahoma"/>
                    <w:sz w:val="18"/>
                  </w:rPr>
                  <w:t>, click Finish to display the query results, and then close the query.</w:t>
                </w:r>
              </w:p>
            </w:tc>
            <w:tc>
              <w:tcPr>
                <w:tcW w:w="1235"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7</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12</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 xml:space="preserve">Based on your Inventory table, use the Form tool to create a form for the table. Save the form as </w:t>
                </w:r>
                <w:r>
                  <w:rPr>
                    <w:rFonts w:ascii="Tahoma"/>
                    <w:b/>
                    <w:color w:val="0070C0"/>
                    <w:sz w:val="18"/>
                  </w:rPr>
                  <w:t>Inventory Form</w:t>
                </w:r>
                <w:r>
                  <w:rPr>
                    <w:rFonts w:ascii="Tahoma"/>
                    <w:sz w:val="18"/>
                  </w:rPr>
                  <w:t>, display the form in Form view, and then close the form.</w:t>
                </w:r>
              </w:p>
            </w:tc>
            <w:tc>
              <w:tcPr>
                <w:tcW w:w="1235"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8.5</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13</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 xml:space="preserve">Based on your Inventory table, use the Report tool to create a report. Delete the Category and Price fields from the report. Save the report as </w:t>
                </w:r>
                <w:r>
                  <w:rPr>
                    <w:rFonts w:ascii="Tahoma"/>
                    <w:b/>
                    <w:color w:val="0070C0"/>
                    <w:sz w:val="18"/>
                  </w:rPr>
                  <w:t>Inventory Report</w:t>
                </w:r>
                <w:r>
                  <w:rPr>
                    <w:rFonts w:ascii="Tahoma"/>
                    <w:sz w:val="18"/>
                  </w:rPr>
                  <w:t>.</w:t>
                </w:r>
              </w:p>
            </w:tc>
            <w:tc>
              <w:tcPr>
                <w:tcW w:w="1235"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10</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14</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 xml:space="preserve">Sort the Item ID field in ascending order. Set the width of the Item ID field to </w:t>
                </w:r>
                <w:r>
                  <w:rPr>
                    <w:rFonts w:ascii="Tahoma"/>
                    <w:b/>
                    <w:color w:val="0070C0"/>
                    <w:sz w:val="18"/>
                  </w:rPr>
                  <w:t>0.75</w:t>
                </w:r>
                <w:r>
                  <w:rPr>
                    <w:rFonts w:ascii="Tahoma"/>
                    <w:sz w:val="18"/>
                  </w:rPr>
                  <w:t xml:space="preserve"> inch. Set the width of the Storage Location field to </w:t>
                </w:r>
                <w:r>
                  <w:rPr>
                    <w:rFonts w:ascii="Tahoma"/>
                    <w:b/>
                    <w:color w:val="0070C0"/>
                    <w:sz w:val="18"/>
                  </w:rPr>
                  <w:t>1.5</w:t>
                </w:r>
                <w:r>
                  <w:rPr>
                    <w:rFonts w:ascii="Tahoma"/>
                    <w:sz w:val="18"/>
                  </w:rPr>
                  <w:t xml:space="preserve"> inches. Delete the page number from the report, save the report, and then close the report.</w:t>
                </w:r>
              </w:p>
            </w:tc>
            <w:tc>
              <w:tcPr>
                <w:tcW w:w="1235"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8</w:t>
                </w:r>
              </w:p>
            </w:tc>
          </w:tr>
          <w:tr w:rsidR="00525961" w:rsidRPr="000947F6" w:rsidTr="00440638">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15</w:t>
                </w:r>
              </w:p>
            </w:tc>
            <w:tc>
              <w:tcPr>
                <w:tcW w:w="7760" w:type="dxa"/>
                <w:tcBorders>
                  <w:top w:val="nil"/>
                  <w:left w:val="nil"/>
                  <w:bottom w:val="single" w:sz="4" w:space="0" w:color="auto"/>
                  <w:right w:val="single" w:sz="4" w:space="0" w:color="auto"/>
                </w:tcBorders>
                <w:shd w:val="clear" w:color="auto" w:fill="auto"/>
                <w:vAlign w:val="center"/>
              </w:tcPr>
              <w:p w:rsidR="007536A0" w:rsidRDefault="00EA5DD5">
                <w:r>
                  <w:rPr>
                    <w:rFonts w:ascii="Tahoma"/>
                    <w:sz w:val="18"/>
                  </w:rPr>
                  <w:t>Close all database objects, close the database, and then exit Access. Submit the database as directed.</w:t>
                </w:r>
                <w:r>
                  <w:rPr>
                    <w:rFonts w:ascii="Tahoma"/>
                    <w:sz w:val="18"/>
                  </w:rPr>
                  <w:br/>
                </w:r>
              </w:p>
            </w:tc>
            <w:tc>
              <w:tcPr>
                <w:tcW w:w="1235"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0</w:t>
                </w:r>
              </w:p>
            </w:tc>
          </w:tr>
          <w:tr w:rsidR="00525961" w:rsidRPr="000947F6" w:rsidTr="00440638">
            <w:trPr>
              <w:trHeight w:val="323"/>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pPr>
                  <w:jc w:val="center"/>
                  <w:rPr>
                    <w:rFonts w:ascii="Tahoma" w:hAnsi="Tahoma" w:cs="Tahoma"/>
                    <w:sz w:val="18"/>
                    <w:szCs w:val="18"/>
                  </w:rPr>
                </w:pPr>
              </w:p>
            </w:tc>
            <w:tc>
              <w:tcPr>
                <w:tcW w:w="7760"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rsidP="007F5C65">
                <w:pPr>
                  <w:jc w:val="right"/>
                  <w:rPr>
                    <w:rFonts w:ascii="Tahoma" w:hAnsi="Tahoma" w:cs="Tahoma"/>
                    <w:b/>
                    <w:bCs/>
                    <w:sz w:val="18"/>
                    <w:szCs w:val="18"/>
                  </w:rPr>
                </w:pPr>
                <w:r w:rsidRPr="000947F6">
                  <w:rPr>
                    <w:rFonts w:ascii="Tahoma" w:hAnsi="Tahoma" w:cs="Tahoma"/>
                    <w:b/>
                    <w:bCs/>
                    <w:sz w:val="18"/>
                    <w:szCs w:val="18"/>
                  </w:rPr>
                  <w:t>Total Points</w:t>
                </w:r>
              </w:p>
            </w:tc>
            <w:tc>
              <w:tcPr>
                <w:tcW w:w="1235"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sdtContent>
    </w:sdt>
    <w:p w:rsidR="00DA5AAC" w:rsidRPr="009D1D49" w:rsidRDefault="007E7F78" w:rsidP="007E7F78">
      <w:pPr>
        <w:pStyle w:val="PlainText"/>
        <w:tabs>
          <w:tab w:val="left" w:pos="8970"/>
        </w:tabs>
        <w:rPr>
          <w:rFonts w:ascii="Tahoma" w:hAnsi="Tahoma" w:cs="Tahoma"/>
          <w:sz w:val="22"/>
          <w:szCs w:val="22"/>
        </w:rPr>
      </w:pPr>
      <w:r>
        <w:rPr>
          <w:rFonts w:ascii="Tahoma" w:hAnsi="Tahoma" w:cs="Tahoma"/>
          <w:sz w:val="22"/>
          <w:szCs w:val="22"/>
        </w:rPr>
        <w:tab/>
      </w:r>
    </w:p>
    <w:sectPr w:rsidR="00DA5AAC" w:rsidRPr="009D1D49"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75BB" w:rsidRDefault="004275BB" w:rsidP="00DA5AAC">
      <w:pPr>
        <w:pStyle w:val="Title"/>
      </w:pPr>
      <w:r>
        <w:separator/>
      </w:r>
    </w:p>
  </w:endnote>
  <w:endnote w:type="continuationSeparator" w:id="0">
    <w:p w:rsidR="004275BB" w:rsidRDefault="004275BB"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1E3F" w:rsidRPr="00481E3F" w:rsidRDefault="00481E3F" w:rsidP="00481E3F">
    <w:pPr>
      <w:pStyle w:val="Footer"/>
      <w:pBdr>
        <w:top w:val="single" w:sz="4" w:space="1" w:color="auto"/>
      </w:pBdr>
      <w:tabs>
        <w:tab w:val="clear" w:pos="4320"/>
        <w:tab w:val="clear" w:pos="8640"/>
        <w:tab w:val="left" w:pos="0"/>
        <w:tab w:val="center" w:pos="5040"/>
        <w:tab w:val="right" w:pos="10080"/>
      </w:tabs>
      <w:rPr>
        <w:rFonts w:ascii="Arial" w:hAnsi="Arial"/>
        <w:sz w:val="18"/>
      </w:rPr>
    </w:pPr>
    <w:r>
      <w:rPr>
        <w:rFonts w:ascii="Arial" w:hAnsi="Arial"/>
        <w:sz w:val="18"/>
      </w:rPr>
      <w:t>Updated: 07/05/2016</w:t>
    </w:r>
    <w:r>
      <w:rPr>
        <w:rFonts w:ascii="Arial" w:hAnsi="Arial"/>
        <w:sz w:val="18"/>
      </w:rPr>
      <w:tab/>
    </w:r>
    <w:r>
      <w:rPr>
        <w:rStyle w:val="PageNumber"/>
        <w:rFonts w:ascii="Arial" w:hAnsi="Arial"/>
        <w:sz w:val="18"/>
      </w:rPr>
      <w:fldChar w:fldCharType="begin"/>
    </w:r>
    <w:r>
      <w:rPr>
        <w:rStyle w:val="PageNumber"/>
        <w:rFonts w:ascii="Arial" w:hAnsi="Arial"/>
        <w:sz w:val="18"/>
      </w:rPr>
      <w:instrText xml:space="preserve"> PAGE </w:instrText>
    </w:r>
    <w:r>
      <w:rPr>
        <w:rStyle w:val="PageNumber"/>
        <w:rFonts w:ascii="Arial" w:hAnsi="Arial"/>
        <w:sz w:val="18"/>
      </w:rPr>
      <w:fldChar w:fldCharType="separate"/>
    </w:r>
    <w:r w:rsidR="00F57F30">
      <w:rPr>
        <w:rStyle w:val="PageNumber"/>
        <w:rFonts w:ascii="Arial" w:hAnsi="Arial"/>
        <w:noProof/>
        <w:sz w:val="18"/>
      </w:rPr>
      <w:t>1</w:t>
    </w:r>
    <w:r>
      <w:rPr>
        <w:rStyle w:val="PageNumber"/>
        <w:rFonts w:ascii="Arial" w:hAnsi="Arial"/>
        <w:sz w:val="18"/>
      </w:rPr>
      <w:fldChar w:fldCharType="end"/>
    </w:r>
    <w:r>
      <w:rPr>
        <w:rStyle w:val="PageNumber"/>
        <w:rFonts w:ascii="Arial" w:hAnsi="Arial"/>
        <w:sz w:val="18"/>
      </w:rPr>
      <w:tab/>
      <w:t>AIO16_AC_CH17_GRADER_17G_HW</w:t>
    </w:r>
    <w:r w:rsidRPr="00137B5F">
      <w:rPr>
        <w:rStyle w:val="PageNumber"/>
        <w:rFonts w:ascii="Arial" w:hAnsi="Arial"/>
        <w:sz w:val="18"/>
      </w:rPr>
      <w:t>_Instructions.docx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75BB" w:rsidRDefault="004275BB" w:rsidP="00DA5AAC">
      <w:pPr>
        <w:pStyle w:val="Title"/>
      </w:pPr>
      <w:r>
        <w:separator/>
      </w:r>
    </w:p>
  </w:footnote>
  <w:footnote w:type="continuationSeparator" w:id="0">
    <w:p w:rsidR="004275BB" w:rsidRDefault="004275BB"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4ED1" w:rsidRDefault="00A86EC2" w:rsidP="009F4ED1">
    <w:pPr>
      <w:pStyle w:val="Header"/>
      <w:tabs>
        <w:tab w:val="clear" w:pos="4320"/>
        <w:tab w:val="clear" w:pos="8640"/>
        <w:tab w:val="right" w:pos="10080"/>
      </w:tabs>
      <w:spacing w:before="120"/>
      <w:rPr>
        <w:sz w:val="16"/>
      </w:rPr>
    </w:pPr>
    <w:r>
      <w:rPr>
        <w:rFonts w:ascii="Tahoma" w:hAnsi="Tahoma"/>
        <w:noProof/>
        <w:sz w:val="16"/>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E45572" id="_x0000_t32" coordsize="21600,21600" o:spt="32" o:oned="t" path="m,l21600,21600e" filled="f">
              <v:path arrowok="t" fillok="f" o:connecttype="none"/>
              <o:lock v:ext="edit" shapetype="t"/>
            </v:shapetype>
            <v:shape id="AutoShape 1" o:spid="_x0000_s1026" type="#_x0000_t32" style="position:absolute;margin-left:0;margin-top:16.5pt;width:7in;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Pr>
        <w:rFonts w:ascii="Tahoma" w:hAnsi="Tahoma"/>
        <w:noProof/>
        <w:sz w:val="16"/>
      </w:rPr>
      <w:t>Office 20</w:t>
    </w:r>
    <w:r w:rsidR="000947F6">
      <w:rPr>
        <w:rFonts w:ascii="Tahoma" w:hAnsi="Tahoma"/>
        <w:noProof/>
        <w:sz w:val="16"/>
      </w:rPr>
      <w:t>1</w:t>
    </w:r>
    <w:r w:rsidR="001E2D10">
      <w:rPr>
        <w:rFonts w:ascii="Tahoma" w:hAnsi="Tahoma"/>
        <w:noProof/>
        <w:sz w:val="16"/>
      </w:rPr>
      <w:t>6</w:t>
    </w:r>
    <w:r w:rsidR="00A02761">
      <w:rPr>
        <w:rFonts w:ascii="Tahoma" w:hAnsi="Tahoma"/>
        <w:noProof/>
        <w:sz w:val="16"/>
      </w:rPr>
      <w:t xml:space="preserve"> – myitlab:g</w:t>
    </w:r>
    <w:r w:rsidR="009F4ED1" w:rsidRPr="009F4ED1">
      <w:rPr>
        <w:rFonts w:ascii="Tahoma" w:hAnsi="Tahoma"/>
        <w:noProof/>
        <w:sz w:val="16"/>
      </w:rPr>
      <w:t>rader – Instructions</w:t>
    </w:r>
    <w:r w:rsidR="00AD72E2" w:rsidRPr="00E52F7C">
      <w:rPr>
        <w:sz w:val="16"/>
      </w:rPr>
      <w:tab/>
    </w:r>
    <w:r w:rsidR="00277902">
      <w:rPr>
        <w:rFonts w:ascii="Verdana" w:hAnsi="Verdana"/>
        <w:sz w:val="14"/>
        <w:szCs w:val="14"/>
      </w:rPr>
      <w:t>GO! All in One Access Project 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76"/>
    <w:rsid w:val="00002940"/>
    <w:rsid w:val="00014FB2"/>
    <w:rsid w:val="0002308E"/>
    <w:rsid w:val="00031344"/>
    <w:rsid w:val="00040AED"/>
    <w:rsid w:val="0004112D"/>
    <w:rsid w:val="000412ED"/>
    <w:rsid w:val="00043473"/>
    <w:rsid w:val="000503A7"/>
    <w:rsid w:val="0005274C"/>
    <w:rsid w:val="00056B2D"/>
    <w:rsid w:val="000726F6"/>
    <w:rsid w:val="000947F6"/>
    <w:rsid w:val="000A1A1D"/>
    <w:rsid w:val="000A40DA"/>
    <w:rsid w:val="000A57B5"/>
    <w:rsid w:val="000B17EC"/>
    <w:rsid w:val="000B31F8"/>
    <w:rsid w:val="000C01EA"/>
    <w:rsid w:val="000C343E"/>
    <w:rsid w:val="000D3E52"/>
    <w:rsid w:val="000E377F"/>
    <w:rsid w:val="001173AE"/>
    <w:rsid w:val="001328F7"/>
    <w:rsid w:val="00135826"/>
    <w:rsid w:val="00137B5F"/>
    <w:rsid w:val="0015388D"/>
    <w:rsid w:val="001623C8"/>
    <w:rsid w:val="0016618F"/>
    <w:rsid w:val="00185D71"/>
    <w:rsid w:val="00190BC0"/>
    <w:rsid w:val="001A53D2"/>
    <w:rsid w:val="001A55B4"/>
    <w:rsid w:val="001B026B"/>
    <w:rsid w:val="001B0767"/>
    <w:rsid w:val="001B26E4"/>
    <w:rsid w:val="001C0188"/>
    <w:rsid w:val="001C0A0D"/>
    <w:rsid w:val="001E2D10"/>
    <w:rsid w:val="001E3100"/>
    <w:rsid w:val="001E48EA"/>
    <w:rsid w:val="001F7BD8"/>
    <w:rsid w:val="00202A3D"/>
    <w:rsid w:val="00203D05"/>
    <w:rsid w:val="00210F83"/>
    <w:rsid w:val="002159F8"/>
    <w:rsid w:val="00222771"/>
    <w:rsid w:val="002235AB"/>
    <w:rsid w:val="002308EF"/>
    <w:rsid w:val="00236727"/>
    <w:rsid w:val="002438F8"/>
    <w:rsid w:val="00245B1C"/>
    <w:rsid w:val="00265CA5"/>
    <w:rsid w:val="00266A15"/>
    <w:rsid w:val="002679B4"/>
    <w:rsid w:val="00277902"/>
    <w:rsid w:val="00286790"/>
    <w:rsid w:val="0029471F"/>
    <w:rsid w:val="002A02E3"/>
    <w:rsid w:val="002A6E01"/>
    <w:rsid w:val="002B0C02"/>
    <w:rsid w:val="002B280E"/>
    <w:rsid w:val="002B70C6"/>
    <w:rsid w:val="002C29C1"/>
    <w:rsid w:val="002C30C6"/>
    <w:rsid w:val="002C511F"/>
    <w:rsid w:val="002D606D"/>
    <w:rsid w:val="002E4DBD"/>
    <w:rsid w:val="002F4EA7"/>
    <w:rsid w:val="00300217"/>
    <w:rsid w:val="00311E53"/>
    <w:rsid w:val="00315049"/>
    <w:rsid w:val="00334702"/>
    <w:rsid w:val="003455AE"/>
    <w:rsid w:val="00361C01"/>
    <w:rsid w:val="00367D63"/>
    <w:rsid w:val="003737B6"/>
    <w:rsid w:val="003741D3"/>
    <w:rsid w:val="003910EC"/>
    <w:rsid w:val="00392A8B"/>
    <w:rsid w:val="00392F13"/>
    <w:rsid w:val="003A11C4"/>
    <w:rsid w:val="003A7C3F"/>
    <w:rsid w:val="003B328C"/>
    <w:rsid w:val="003B3BDB"/>
    <w:rsid w:val="003B4411"/>
    <w:rsid w:val="003E0F26"/>
    <w:rsid w:val="003F1038"/>
    <w:rsid w:val="003F2868"/>
    <w:rsid w:val="003F34FE"/>
    <w:rsid w:val="004275BB"/>
    <w:rsid w:val="00434705"/>
    <w:rsid w:val="00440638"/>
    <w:rsid w:val="004473D9"/>
    <w:rsid w:val="00451D1E"/>
    <w:rsid w:val="0046623A"/>
    <w:rsid w:val="00470889"/>
    <w:rsid w:val="00472AB4"/>
    <w:rsid w:val="00481E3F"/>
    <w:rsid w:val="004A50EE"/>
    <w:rsid w:val="004A7B73"/>
    <w:rsid w:val="004B29A2"/>
    <w:rsid w:val="004B422A"/>
    <w:rsid w:val="004B58F7"/>
    <w:rsid w:val="004B7E00"/>
    <w:rsid w:val="004C79B0"/>
    <w:rsid w:val="004E28F9"/>
    <w:rsid w:val="004F0481"/>
    <w:rsid w:val="004F15B0"/>
    <w:rsid w:val="004F7767"/>
    <w:rsid w:val="0051292C"/>
    <w:rsid w:val="0051605A"/>
    <w:rsid w:val="00525961"/>
    <w:rsid w:val="00533F7B"/>
    <w:rsid w:val="0054098E"/>
    <w:rsid w:val="005423F4"/>
    <w:rsid w:val="00544909"/>
    <w:rsid w:val="00547382"/>
    <w:rsid w:val="00552790"/>
    <w:rsid w:val="00572CE0"/>
    <w:rsid w:val="00583A5B"/>
    <w:rsid w:val="005854F4"/>
    <w:rsid w:val="005B1A24"/>
    <w:rsid w:val="005B1D69"/>
    <w:rsid w:val="005B2838"/>
    <w:rsid w:val="005B6C96"/>
    <w:rsid w:val="005C112D"/>
    <w:rsid w:val="005D507B"/>
    <w:rsid w:val="00603514"/>
    <w:rsid w:val="00620704"/>
    <w:rsid w:val="006230CA"/>
    <w:rsid w:val="0064132C"/>
    <w:rsid w:val="00641613"/>
    <w:rsid w:val="0064357F"/>
    <w:rsid w:val="00672655"/>
    <w:rsid w:val="00672841"/>
    <w:rsid w:val="006739BE"/>
    <w:rsid w:val="006826CD"/>
    <w:rsid w:val="0068516B"/>
    <w:rsid w:val="00685936"/>
    <w:rsid w:val="00687C62"/>
    <w:rsid w:val="006B5454"/>
    <w:rsid w:val="006B5882"/>
    <w:rsid w:val="006D1B59"/>
    <w:rsid w:val="006F601B"/>
    <w:rsid w:val="00702FDC"/>
    <w:rsid w:val="00710345"/>
    <w:rsid w:val="007165EA"/>
    <w:rsid w:val="00720276"/>
    <w:rsid w:val="0072446D"/>
    <w:rsid w:val="00741E68"/>
    <w:rsid w:val="007536A0"/>
    <w:rsid w:val="00780027"/>
    <w:rsid w:val="00790CEE"/>
    <w:rsid w:val="00793487"/>
    <w:rsid w:val="0079629E"/>
    <w:rsid w:val="007A2D96"/>
    <w:rsid w:val="007A5A30"/>
    <w:rsid w:val="007A741F"/>
    <w:rsid w:val="007A7BB0"/>
    <w:rsid w:val="007B0F6B"/>
    <w:rsid w:val="007B43C1"/>
    <w:rsid w:val="007B45FD"/>
    <w:rsid w:val="007C0D2A"/>
    <w:rsid w:val="007C1075"/>
    <w:rsid w:val="007C163E"/>
    <w:rsid w:val="007C33C8"/>
    <w:rsid w:val="007D0DA7"/>
    <w:rsid w:val="007D3B1C"/>
    <w:rsid w:val="007E1794"/>
    <w:rsid w:val="007E7F78"/>
    <w:rsid w:val="007F3D42"/>
    <w:rsid w:val="007F5334"/>
    <w:rsid w:val="007F5C65"/>
    <w:rsid w:val="00801DFE"/>
    <w:rsid w:val="00811C9D"/>
    <w:rsid w:val="00826589"/>
    <w:rsid w:val="00830629"/>
    <w:rsid w:val="00837C88"/>
    <w:rsid w:val="00842197"/>
    <w:rsid w:val="008450B5"/>
    <w:rsid w:val="00845A93"/>
    <w:rsid w:val="0085165C"/>
    <w:rsid w:val="00856E95"/>
    <w:rsid w:val="00865A0B"/>
    <w:rsid w:val="008669A8"/>
    <w:rsid w:val="00874EF1"/>
    <w:rsid w:val="00881929"/>
    <w:rsid w:val="00886223"/>
    <w:rsid w:val="00895FF8"/>
    <w:rsid w:val="00896EC0"/>
    <w:rsid w:val="008A0DD5"/>
    <w:rsid w:val="008A34A4"/>
    <w:rsid w:val="008C0136"/>
    <w:rsid w:val="008E1250"/>
    <w:rsid w:val="008E308F"/>
    <w:rsid w:val="008E3442"/>
    <w:rsid w:val="009057A8"/>
    <w:rsid w:val="00914EDF"/>
    <w:rsid w:val="009166EE"/>
    <w:rsid w:val="0092554B"/>
    <w:rsid w:val="009345F0"/>
    <w:rsid w:val="00937970"/>
    <w:rsid w:val="00941661"/>
    <w:rsid w:val="00954EB3"/>
    <w:rsid w:val="009566E3"/>
    <w:rsid w:val="0095702E"/>
    <w:rsid w:val="00960CBA"/>
    <w:rsid w:val="009659E7"/>
    <w:rsid w:val="0097384A"/>
    <w:rsid w:val="00980491"/>
    <w:rsid w:val="009A41B9"/>
    <w:rsid w:val="009A7170"/>
    <w:rsid w:val="009C0021"/>
    <w:rsid w:val="009C4EAA"/>
    <w:rsid w:val="009D1D49"/>
    <w:rsid w:val="009E66F7"/>
    <w:rsid w:val="009E76B1"/>
    <w:rsid w:val="009F2AB3"/>
    <w:rsid w:val="009F4ED1"/>
    <w:rsid w:val="00A01F04"/>
    <w:rsid w:val="00A02761"/>
    <w:rsid w:val="00A15420"/>
    <w:rsid w:val="00A17C6D"/>
    <w:rsid w:val="00A2052A"/>
    <w:rsid w:val="00A2773E"/>
    <w:rsid w:val="00A3576B"/>
    <w:rsid w:val="00A37F76"/>
    <w:rsid w:val="00A41EA5"/>
    <w:rsid w:val="00A61165"/>
    <w:rsid w:val="00A62058"/>
    <w:rsid w:val="00A65702"/>
    <w:rsid w:val="00A677C7"/>
    <w:rsid w:val="00A714B1"/>
    <w:rsid w:val="00A75B71"/>
    <w:rsid w:val="00A83F0F"/>
    <w:rsid w:val="00A86EC2"/>
    <w:rsid w:val="00AA1CBE"/>
    <w:rsid w:val="00AA5AC9"/>
    <w:rsid w:val="00AB70E0"/>
    <w:rsid w:val="00AC43E3"/>
    <w:rsid w:val="00AD3780"/>
    <w:rsid w:val="00AD72E2"/>
    <w:rsid w:val="00B0147F"/>
    <w:rsid w:val="00B0554F"/>
    <w:rsid w:val="00B12F8F"/>
    <w:rsid w:val="00B27921"/>
    <w:rsid w:val="00B45564"/>
    <w:rsid w:val="00B63193"/>
    <w:rsid w:val="00B707B3"/>
    <w:rsid w:val="00B70F23"/>
    <w:rsid w:val="00B73ECC"/>
    <w:rsid w:val="00B76EF4"/>
    <w:rsid w:val="00B8044A"/>
    <w:rsid w:val="00B81C49"/>
    <w:rsid w:val="00B82901"/>
    <w:rsid w:val="00B8416D"/>
    <w:rsid w:val="00B92AE5"/>
    <w:rsid w:val="00B92FFD"/>
    <w:rsid w:val="00BC4170"/>
    <w:rsid w:val="00BD34CF"/>
    <w:rsid w:val="00BD56A1"/>
    <w:rsid w:val="00C062B2"/>
    <w:rsid w:val="00C128DE"/>
    <w:rsid w:val="00C15C69"/>
    <w:rsid w:val="00C235F9"/>
    <w:rsid w:val="00C4158B"/>
    <w:rsid w:val="00C53426"/>
    <w:rsid w:val="00C8065D"/>
    <w:rsid w:val="00C83A34"/>
    <w:rsid w:val="00CB22EC"/>
    <w:rsid w:val="00CE0B2F"/>
    <w:rsid w:val="00CE4A89"/>
    <w:rsid w:val="00CF4ADC"/>
    <w:rsid w:val="00CF7A92"/>
    <w:rsid w:val="00D20F7E"/>
    <w:rsid w:val="00D2685A"/>
    <w:rsid w:val="00D37504"/>
    <w:rsid w:val="00D442A8"/>
    <w:rsid w:val="00D51528"/>
    <w:rsid w:val="00D5300B"/>
    <w:rsid w:val="00D55167"/>
    <w:rsid w:val="00D61462"/>
    <w:rsid w:val="00D624EF"/>
    <w:rsid w:val="00D63DCF"/>
    <w:rsid w:val="00D73AD1"/>
    <w:rsid w:val="00D87005"/>
    <w:rsid w:val="00D94B98"/>
    <w:rsid w:val="00D9693B"/>
    <w:rsid w:val="00DA3AA4"/>
    <w:rsid w:val="00DA5AAC"/>
    <w:rsid w:val="00DB172E"/>
    <w:rsid w:val="00DD2022"/>
    <w:rsid w:val="00DD6AC4"/>
    <w:rsid w:val="00DE5096"/>
    <w:rsid w:val="00DE537B"/>
    <w:rsid w:val="00DE6D60"/>
    <w:rsid w:val="00E002D7"/>
    <w:rsid w:val="00E00A27"/>
    <w:rsid w:val="00E11183"/>
    <w:rsid w:val="00E143F5"/>
    <w:rsid w:val="00E4057F"/>
    <w:rsid w:val="00E41AD5"/>
    <w:rsid w:val="00E52F7C"/>
    <w:rsid w:val="00EA34AF"/>
    <w:rsid w:val="00EA3D30"/>
    <w:rsid w:val="00EA5DD5"/>
    <w:rsid w:val="00ED3568"/>
    <w:rsid w:val="00ED3EEC"/>
    <w:rsid w:val="00EE701C"/>
    <w:rsid w:val="00EF4A5E"/>
    <w:rsid w:val="00EF6C8D"/>
    <w:rsid w:val="00EF7932"/>
    <w:rsid w:val="00F05CD3"/>
    <w:rsid w:val="00F0723D"/>
    <w:rsid w:val="00F2468C"/>
    <w:rsid w:val="00F24747"/>
    <w:rsid w:val="00F36990"/>
    <w:rsid w:val="00F57F30"/>
    <w:rsid w:val="00F71C08"/>
    <w:rsid w:val="00F73B7C"/>
    <w:rsid w:val="00F74B25"/>
    <w:rsid w:val="00F841F9"/>
    <w:rsid w:val="00F85C0D"/>
    <w:rsid w:val="00F85F1C"/>
    <w:rsid w:val="00F93864"/>
    <w:rsid w:val="00FA5920"/>
    <w:rsid w:val="00FA69B1"/>
    <w:rsid w:val="00FA70E8"/>
    <w:rsid w:val="00FB30E8"/>
    <w:rsid w:val="00FC5C48"/>
    <w:rsid w:val="00FC5DE7"/>
    <w:rsid w:val="00FE75D7"/>
    <w:rsid w:val="00FF4763"/>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E73B1E6-7B4A-44EE-8C63-7EB156FC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5A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ascii="Tahoma" w:hAnsi="Tahoma"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ascii="Tahoma" w:hAnsi="Tahoma"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AD70D403F54CFA932D1DA42EE99086"/>
        <w:category>
          <w:name w:val="General"/>
          <w:gallery w:val="placeholder"/>
        </w:category>
        <w:types>
          <w:type w:val="bbPlcHdr"/>
        </w:types>
        <w:behaviors>
          <w:behavior w:val="content"/>
        </w:behaviors>
        <w:guid w:val="{33F0C8F5-3179-440D-817F-9DBC7AC4470F}"/>
      </w:docPartPr>
      <w:docPartBody>
        <w:p w:rsidR="00C24037" w:rsidRDefault="00C24037">
          <w:pPr>
            <w:pStyle w:val="0CAD70D403F54CFA932D1DA42EE99086"/>
          </w:pPr>
          <w:r w:rsidRPr="0071586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24037"/>
    <w:rsid w:val="00072690"/>
    <w:rsid w:val="00077930"/>
    <w:rsid w:val="0008461F"/>
    <w:rsid w:val="000C045D"/>
    <w:rsid w:val="000F6BD6"/>
    <w:rsid w:val="00180393"/>
    <w:rsid w:val="002335C6"/>
    <w:rsid w:val="002912F5"/>
    <w:rsid w:val="002A43B7"/>
    <w:rsid w:val="002B4D72"/>
    <w:rsid w:val="00353EC1"/>
    <w:rsid w:val="003E3311"/>
    <w:rsid w:val="003E76AA"/>
    <w:rsid w:val="00425776"/>
    <w:rsid w:val="00554048"/>
    <w:rsid w:val="00590205"/>
    <w:rsid w:val="005B1A4C"/>
    <w:rsid w:val="006132B1"/>
    <w:rsid w:val="006C7F45"/>
    <w:rsid w:val="00716053"/>
    <w:rsid w:val="00771F3C"/>
    <w:rsid w:val="0078674B"/>
    <w:rsid w:val="008602B3"/>
    <w:rsid w:val="00A53278"/>
    <w:rsid w:val="00A65291"/>
    <w:rsid w:val="00A93242"/>
    <w:rsid w:val="00C24037"/>
    <w:rsid w:val="00C25DA9"/>
    <w:rsid w:val="00C450B7"/>
    <w:rsid w:val="00C84754"/>
    <w:rsid w:val="00C8768B"/>
    <w:rsid w:val="00D750E7"/>
    <w:rsid w:val="00DD1F4E"/>
    <w:rsid w:val="00E37700"/>
    <w:rsid w:val="00EB01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4037"/>
    <w:rPr>
      <w:color w:val="808080"/>
    </w:rPr>
  </w:style>
  <w:style w:type="paragraph" w:customStyle="1" w:styleId="0CAD70D403F54CFA932D1DA42EE99086">
    <w:name w:val="0CAD70D403F54CFA932D1DA42EE99086"/>
    <w:rsid w:val="00C24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A8C08CD6-1040-477D-9091-6D7D70248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0</TotalTime>
  <Pages>2</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HP Laptop</cp:lastModifiedBy>
  <cp:revision>2</cp:revision>
  <cp:lastPrinted>2001-10-24T11:02:00Z</cp:lastPrinted>
  <dcterms:created xsi:type="dcterms:W3CDTF">2018-10-08T02:52:00Z</dcterms:created>
  <dcterms:modified xsi:type="dcterms:W3CDTF">2018-10-08T02:52:00Z</dcterms:modified>
</cp:coreProperties>
</file>